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97" w:rsidRPr="00DF7E97" w:rsidRDefault="00DF7E97" w:rsidP="00CD35B7">
      <w:pPr>
        <w:rPr>
          <w:rFonts w:ascii="Arial" w:eastAsia="Times New Roman" w:hAnsi="Arial" w:cs="Arial"/>
        </w:rPr>
      </w:pPr>
      <w:bookmarkStart w:id="0" w:name="_GoBack"/>
      <w:bookmarkEnd w:id="0"/>
      <w:r w:rsidRPr="00DF7E97">
        <w:rPr>
          <w:rFonts w:ascii="Arial" w:eastAsia="Times New Roman" w:hAnsi="Arial" w:cs="Arial"/>
        </w:rPr>
        <w:t>Subject:</w:t>
      </w:r>
      <w:r w:rsidRPr="00DF7E97">
        <w:rPr>
          <w:rFonts w:ascii="Arial" w:eastAsia="Times New Roman" w:hAnsi="Arial" w:cs="Arial"/>
        </w:rPr>
        <w:tab/>
        <w:t xml:space="preserve">ADDENDUM NO. </w:t>
      </w:r>
      <w:r w:rsidR="00D04003">
        <w:rPr>
          <w:rFonts w:ascii="Arial" w:eastAsia="Times New Roman" w:hAnsi="Arial" w:cs="Arial"/>
        </w:rPr>
        <w:t>2</w:t>
      </w:r>
      <w:r w:rsidR="00CD35B7">
        <w:rPr>
          <w:rFonts w:ascii="Arial" w:eastAsia="Times New Roman" w:hAnsi="Arial" w:cs="Arial"/>
        </w:rPr>
        <w:t xml:space="preserve">: </w:t>
      </w:r>
      <w:r w:rsidR="000B7532">
        <w:rPr>
          <w:rFonts w:ascii="Arial" w:eastAsia="Times New Roman" w:hAnsi="Arial" w:cs="Arial"/>
        </w:rPr>
        <w:t>RFP for Group Life and Disability</w:t>
      </w:r>
      <w:r w:rsidR="00CD35B7" w:rsidRPr="00CD35B7">
        <w:rPr>
          <w:rFonts w:ascii="Arial" w:eastAsia="Times New Roman" w:hAnsi="Arial" w:cs="Arial"/>
        </w:rPr>
        <w:t xml:space="preserve"> Insurance Plan</w:t>
      </w:r>
      <w:r w:rsidR="000B7532">
        <w:rPr>
          <w:rFonts w:ascii="Arial" w:eastAsia="Times New Roman" w:hAnsi="Arial" w:cs="Arial"/>
        </w:rPr>
        <w:t>s</w:t>
      </w:r>
    </w:p>
    <w:p w:rsidR="00D04003" w:rsidRDefault="00DF7E97" w:rsidP="0059743B">
      <w:pPr>
        <w:rPr>
          <w:rFonts w:ascii="Arial" w:eastAsia="Times New Roman" w:hAnsi="Arial" w:cs="Arial"/>
        </w:rPr>
      </w:pPr>
      <w:r w:rsidRPr="00985B6C">
        <w:rPr>
          <w:rFonts w:ascii="Arial" w:eastAsia="Times New Roman" w:hAnsi="Arial" w:cs="Arial"/>
        </w:rPr>
        <w:t>This Addendum is being issued to make clarifications and/or changes to the RF</w:t>
      </w:r>
      <w:r w:rsidR="000B7532">
        <w:rPr>
          <w:rFonts w:ascii="Arial" w:eastAsia="Times New Roman" w:hAnsi="Arial" w:cs="Arial"/>
        </w:rPr>
        <w:t>P</w:t>
      </w:r>
      <w:r w:rsidRPr="00985B6C">
        <w:rPr>
          <w:rFonts w:ascii="Arial" w:eastAsia="Times New Roman" w:hAnsi="Arial" w:cs="Arial"/>
        </w:rPr>
        <w:t>.  This document and all changes, as listed below, shall become an integral part of the solicitation, and shall take precedence over what was previously stated in the original RF</w:t>
      </w:r>
      <w:r w:rsidR="000B7532">
        <w:rPr>
          <w:rFonts w:ascii="Arial" w:eastAsia="Times New Roman" w:hAnsi="Arial" w:cs="Arial"/>
        </w:rPr>
        <w:t>P</w:t>
      </w:r>
      <w:r w:rsidRPr="00985B6C">
        <w:rPr>
          <w:rFonts w:ascii="Arial" w:eastAsia="Times New Roman" w:hAnsi="Arial" w:cs="Arial"/>
        </w:rPr>
        <w:t>.</w:t>
      </w:r>
    </w:p>
    <w:p w:rsidR="00D04003" w:rsidRPr="00D04003" w:rsidRDefault="00D04003" w:rsidP="00D04003">
      <w:pPr>
        <w:spacing w:line="252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Regarding the submission of the RFP response:  </w:t>
      </w:r>
      <w:r w:rsidRPr="00D04003">
        <w:rPr>
          <w:rFonts w:ascii="Arial" w:eastAsia="Times New Roman" w:hAnsi="Arial" w:cs="Arial"/>
        </w:rPr>
        <w:t>Respondents interested in providing the required services shall submit SEVEN (7) complete sets of the proposals:</w:t>
      </w:r>
    </w:p>
    <w:p w:rsidR="00D04003" w:rsidRPr="00D04003" w:rsidRDefault="00D04003" w:rsidP="00D04003">
      <w:pPr>
        <w:spacing w:line="252" w:lineRule="auto"/>
        <w:contextualSpacing/>
        <w:rPr>
          <w:rFonts w:ascii="Arial" w:eastAsia="Times New Roman" w:hAnsi="Arial" w:cs="Arial"/>
        </w:rPr>
      </w:pPr>
      <w:r w:rsidRPr="00D04003">
        <w:rPr>
          <w:rFonts w:ascii="Arial" w:eastAsia="Times New Roman" w:hAnsi="Arial" w:cs="Arial"/>
        </w:rPr>
        <w:t>•         One (1) hard copy marked “ORIGINAL” to include Tabs 1, 2, and 5.</w:t>
      </w:r>
    </w:p>
    <w:p w:rsidR="00D04003" w:rsidRPr="00D04003" w:rsidRDefault="00D04003" w:rsidP="00D04003">
      <w:pPr>
        <w:spacing w:line="252" w:lineRule="auto"/>
        <w:contextualSpacing/>
        <w:rPr>
          <w:rFonts w:ascii="Arial" w:eastAsia="Times New Roman" w:hAnsi="Arial" w:cs="Arial"/>
        </w:rPr>
      </w:pPr>
      <w:r w:rsidRPr="00D04003">
        <w:rPr>
          <w:rFonts w:ascii="Arial" w:eastAsia="Times New Roman" w:hAnsi="Arial" w:cs="Arial"/>
        </w:rPr>
        <w:t>•         Five (6) hard copies marked “COPY” to include Tabs 1 and 2.</w:t>
      </w:r>
    </w:p>
    <w:p w:rsidR="00D04003" w:rsidRPr="00D04003" w:rsidRDefault="00D04003" w:rsidP="00D04003">
      <w:pPr>
        <w:spacing w:line="252" w:lineRule="auto"/>
        <w:contextualSpacing/>
        <w:rPr>
          <w:rFonts w:ascii="Arial" w:eastAsia="Times New Roman" w:hAnsi="Arial" w:cs="Arial"/>
        </w:rPr>
      </w:pPr>
      <w:r w:rsidRPr="00D04003">
        <w:rPr>
          <w:rFonts w:ascii="Arial" w:eastAsia="Times New Roman" w:hAnsi="Arial" w:cs="Arial"/>
        </w:rPr>
        <w:t>•         Seven (7) COMPLETE electronic copies on a USB drive to include:</w:t>
      </w:r>
    </w:p>
    <w:p w:rsidR="00D04003" w:rsidRPr="00D04003" w:rsidRDefault="00D04003" w:rsidP="00D04003">
      <w:pPr>
        <w:spacing w:line="252" w:lineRule="auto"/>
        <w:ind w:left="990" w:hanging="360"/>
        <w:contextualSpacing/>
        <w:rPr>
          <w:rFonts w:ascii="Arial" w:eastAsia="Times New Roman" w:hAnsi="Arial" w:cs="Arial"/>
        </w:rPr>
      </w:pPr>
      <w:r w:rsidRPr="00D04003">
        <w:rPr>
          <w:rFonts w:ascii="Arial" w:eastAsia="Times New Roman" w:hAnsi="Arial" w:cs="Arial"/>
        </w:rPr>
        <w:t>o</w:t>
      </w:r>
      <w:r w:rsidRPr="00D04003">
        <w:rPr>
          <w:rFonts w:ascii="Arial" w:eastAsia="Times New Roman" w:hAnsi="Arial" w:cs="Arial"/>
        </w:rPr>
        <w:tab/>
        <w:t>Tab 1 Attachment 1 in Word Format</w:t>
      </w:r>
    </w:p>
    <w:p w:rsidR="00D04003" w:rsidRPr="00D04003" w:rsidRDefault="00D04003" w:rsidP="00D04003">
      <w:pPr>
        <w:spacing w:line="252" w:lineRule="auto"/>
        <w:ind w:left="990" w:hanging="360"/>
        <w:contextualSpacing/>
        <w:rPr>
          <w:rFonts w:ascii="Arial" w:eastAsia="Times New Roman" w:hAnsi="Arial" w:cs="Arial"/>
        </w:rPr>
      </w:pPr>
      <w:r w:rsidRPr="00D04003">
        <w:rPr>
          <w:rFonts w:ascii="Arial" w:eastAsia="Times New Roman" w:hAnsi="Arial" w:cs="Arial"/>
        </w:rPr>
        <w:t>o</w:t>
      </w:r>
      <w:r w:rsidRPr="00D04003">
        <w:rPr>
          <w:rFonts w:ascii="Arial" w:eastAsia="Times New Roman" w:hAnsi="Arial" w:cs="Arial"/>
        </w:rPr>
        <w:tab/>
        <w:t>Tab 2 Attachment 2 in Excel Format</w:t>
      </w:r>
    </w:p>
    <w:p w:rsidR="00D04003" w:rsidRPr="00D04003" w:rsidRDefault="00D04003" w:rsidP="00D04003">
      <w:pPr>
        <w:spacing w:line="252" w:lineRule="auto"/>
        <w:ind w:left="990" w:hanging="360"/>
        <w:contextualSpacing/>
        <w:rPr>
          <w:rFonts w:ascii="Arial" w:eastAsia="Times New Roman" w:hAnsi="Arial" w:cs="Arial"/>
        </w:rPr>
      </w:pPr>
      <w:r w:rsidRPr="00D04003">
        <w:rPr>
          <w:rFonts w:ascii="Arial" w:eastAsia="Times New Roman" w:hAnsi="Arial" w:cs="Arial"/>
        </w:rPr>
        <w:t>o</w:t>
      </w:r>
      <w:r w:rsidRPr="00D04003">
        <w:rPr>
          <w:rFonts w:ascii="Arial" w:eastAsia="Times New Roman" w:hAnsi="Arial" w:cs="Arial"/>
        </w:rPr>
        <w:tab/>
        <w:t xml:space="preserve">Tab 3 Electronic Term and Disability Plan Documents </w:t>
      </w:r>
    </w:p>
    <w:p w:rsidR="00D04003" w:rsidRPr="00D04003" w:rsidRDefault="00D04003" w:rsidP="00D04003">
      <w:pPr>
        <w:spacing w:line="252" w:lineRule="auto"/>
        <w:ind w:left="990" w:hanging="360"/>
        <w:contextualSpacing/>
        <w:rPr>
          <w:rFonts w:ascii="Arial" w:eastAsia="Times New Roman" w:hAnsi="Arial" w:cs="Arial"/>
        </w:rPr>
      </w:pPr>
      <w:r w:rsidRPr="00D04003">
        <w:rPr>
          <w:rFonts w:ascii="Arial" w:eastAsia="Times New Roman" w:hAnsi="Arial" w:cs="Arial"/>
        </w:rPr>
        <w:t>o</w:t>
      </w:r>
      <w:r w:rsidRPr="00D04003">
        <w:rPr>
          <w:rFonts w:ascii="Arial" w:eastAsia="Times New Roman" w:hAnsi="Arial" w:cs="Arial"/>
        </w:rPr>
        <w:tab/>
        <w:t>Tab 4 Other Supporting Plan Documents (Electronic)</w:t>
      </w:r>
    </w:p>
    <w:p w:rsidR="00DF7E97" w:rsidRDefault="00D04003" w:rsidP="0059743B">
      <w:pPr>
        <w:spacing w:line="252" w:lineRule="auto"/>
        <w:ind w:left="990" w:hanging="360"/>
        <w:contextualSpacing/>
        <w:rPr>
          <w:rFonts w:ascii="Arial" w:eastAsia="Times New Roman" w:hAnsi="Arial" w:cs="Arial"/>
        </w:rPr>
      </w:pPr>
      <w:r w:rsidRPr="00D04003">
        <w:rPr>
          <w:rFonts w:ascii="Arial" w:eastAsia="Times New Roman" w:hAnsi="Arial" w:cs="Arial"/>
        </w:rPr>
        <w:t>o</w:t>
      </w:r>
      <w:r w:rsidRPr="00D04003">
        <w:rPr>
          <w:rFonts w:ascii="Arial" w:eastAsia="Times New Roman" w:hAnsi="Arial" w:cs="Arial"/>
        </w:rPr>
        <w:tab/>
        <w:t>Tab 5 Required Signed Forms and Document</w:t>
      </w:r>
    </w:p>
    <w:p w:rsidR="0059743B" w:rsidRPr="00985B6C" w:rsidRDefault="0059743B" w:rsidP="0059743B">
      <w:pPr>
        <w:spacing w:line="252" w:lineRule="auto"/>
        <w:ind w:left="990" w:hanging="360"/>
        <w:contextualSpacing/>
        <w:rPr>
          <w:rFonts w:ascii="Arial" w:eastAsia="Times New Roman" w:hAnsi="Arial" w:cs="Arial"/>
        </w:rPr>
      </w:pPr>
    </w:p>
    <w:p w:rsidR="00D04003" w:rsidRPr="00D04003" w:rsidRDefault="001F2058" w:rsidP="00D04003">
      <w:pPr>
        <w:spacing w:line="252" w:lineRule="auto"/>
        <w:contextualSpacing/>
        <w:rPr>
          <w:rFonts w:ascii="Arial" w:eastAsia="Times New Roman" w:hAnsi="Arial" w:cs="Arial"/>
        </w:rPr>
      </w:pPr>
      <w:r w:rsidRPr="00985B6C">
        <w:rPr>
          <w:rFonts w:ascii="Arial" w:eastAsia="Times New Roman" w:hAnsi="Arial" w:cs="Arial"/>
        </w:rPr>
        <w:t xml:space="preserve">Q </w:t>
      </w:r>
      <w:r w:rsidR="00D04003">
        <w:rPr>
          <w:rFonts w:ascii="Arial" w:eastAsia="Times New Roman" w:hAnsi="Arial" w:cs="Arial"/>
        </w:rPr>
        <w:t>1</w:t>
      </w:r>
      <w:r w:rsidRPr="00985B6C">
        <w:rPr>
          <w:rFonts w:ascii="Arial" w:eastAsia="Times New Roman" w:hAnsi="Arial" w:cs="Arial"/>
        </w:rPr>
        <w:t xml:space="preserve">:  </w:t>
      </w:r>
      <w:r w:rsidR="00D04003" w:rsidRPr="00D04003">
        <w:rPr>
          <w:rFonts w:ascii="Arial" w:eastAsia="Times New Roman" w:hAnsi="Arial" w:cs="Arial"/>
        </w:rPr>
        <w:t xml:space="preserve">Can you clarify if Tab 5 referenced above can be in PDF format? </w:t>
      </w:r>
    </w:p>
    <w:p w:rsidR="00D04003" w:rsidRDefault="00D04003" w:rsidP="00D04003">
      <w:pPr>
        <w:spacing w:line="252" w:lineRule="auto"/>
        <w:contextualSpacing/>
        <w:rPr>
          <w:rFonts w:ascii="Arial" w:eastAsia="Times New Roman" w:hAnsi="Arial" w:cs="Arial"/>
        </w:rPr>
      </w:pPr>
    </w:p>
    <w:p w:rsidR="00D04003" w:rsidRPr="00D04003" w:rsidRDefault="001F2058" w:rsidP="0059743B">
      <w:pPr>
        <w:spacing w:line="252" w:lineRule="auto"/>
        <w:ind w:left="540" w:hanging="540"/>
        <w:contextualSpacing/>
        <w:rPr>
          <w:rFonts w:ascii="Arial" w:eastAsia="Times New Roman" w:hAnsi="Arial" w:cs="Arial"/>
        </w:rPr>
      </w:pPr>
      <w:r w:rsidRPr="00985B6C">
        <w:rPr>
          <w:rFonts w:ascii="Arial" w:eastAsia="Times New Roman" w:hAnsi="Arial" w:cs="Arial"/>
        </w:rPr>
        <w:t xml:space="preserve">A </w:t>
      </w:r>
      <w:r w:rsidR="00D04003">
        <w:rPr>
          <w:rFonts w:ascii="Arial" w:eastAsia="Times New Roman" w:hAnsi="Arial" w:cs="Arial"/>
        </w:rPr>
        <w:t>1</w:t>
      </w:r>
      <w:r w:rsidRPr="00985B6C">
        <w:rPr>
          <w:rFonts w:ascii="Arial" w:eastAsia="Times New Roman" w:hAnsi="Arial" w:cs="Arial"/>
        </w:rPr>
        <w:t xml:space="preserve">: </w:t>
      </w:r>
      <w:r w:rsidR="00CC68DA">
        <w:rPr>
          <w:rFonts w:ascii="Arial" w:eastAsia="Times New Roman" w:hAnsi="Arial" w:cs="Arial"/>
        </w:rPr>
        <w:t xml:space="preserve"> </w:t>
      </w:r>
      <w:r w:rsidR="00D04003" w:rsidRPr="00D04003">
        <w:rPr>
          <w:rFonts w:ascii="Arial" w:eastAsia="Times New Roman" w:hAnsi="Arial" w:cs="Arial"/>
        </w:rPr>
        <w:t xml:space="preserve">Tab 5 in the hard copy </w:t>
      </w:r>
      <w:r w:rsidR="0059743B">
        <w:rPr>
          <w:rFonts w:ascii="Arial" w:eastAsia="Times New Roman" w:hAnsi="Arial" w:cs="Arial"/>
        </w:rPr>
        <w:t xml:space="preserve">marked </w:t>
      </w:r>
      <w:r w:rsidR="00D04003" w:rsidRPr="00D04003">
        <w:rPr>
          <w:rFonts w:ascii="Arial" w:eastAsia="Times New Roman" w:hAnsi="Arial" w:cs="Arial"/>
        </w:rPr>
        <w:t xml:space="preserve">Original </w:t>
      </w:r>
      <w:r w:rsidR="0059743B">
        <w:rPr>
          <w:rFonts w:ascii="Arial" w:eastAsia="Times New Roman" w:hAnsi="Arial" w:cs="Arial"/>
        </w:rPr>
        <w:t>need</w:t>
      </w:r>
      <w:r w:rsidR="00D04003" w:rsidRPr="00D04003">
        <w:rPr>
          <w:rFonts w:ascii="Arial" w:eastAsia="Times New Roman" w:hAnsi="Arial" w:cs="Arial"/>
        </w:rPr>
        <w:t xml:space="preserve"> to be the signed originals.  Tab 5 on the USB drive can be in PDF format.</w:t>
      </w:r>
    </w:p>
    <w:p w:rsidR="00854B38" w:rsidRDefault="00854B38" w:rsidP="00985B6C">
      <w:pPr>
        <w:spacing w:line="252" w:lineRule="auto"/>
        <w:contextualSpacing/>
        <w:rPr>
          <w:rFonts w:ascii="Arial" w:eastAsia="Times New Roman" w:hAnsi="Arial" w:cs="Arial"/>
        </w:rPr>
      </w:pPr>
    </w:p>
    <w:p w:rsidR="00CC68DA" w:rsidRPr="000B7532" w:rsidRDefault="001F2058" w:rsidP="00CC68DA">
      <w:pPr>
        <w:rPr>
          <w:rFonts w:ascii="Arial" w:eastAsia="Times New Roman" w:hAnsi="Arial" w:cs="Arial"/>
        </w:rPr>
      </w:pPr>
      <w:r w:rsidRPr="00985B6C">
        <w:rPr>
          <w:rFonts w:ascii="Arial" w:eastAsia="Times New Roman" w:hAnsi="Arial" w:cs="Arial"/>
        </w:rPr>
        <w:t xml:space="preserve">Q </w:t>
      </w:r>
      <w:r w:rsidR="00D04003">
        <w:rPr>
          <w:rFonts w:ascii="Arial" w:eastAsia="Times New Roman" w:hAnsi="Arial" w:cs="Arial"/>
        </w:rPr>
        <w:t>2</w:t>
      </w:r>
      <w:r w:rsidRPr="00985B6C">
        <w:rPr>
          <w:rFonts w:ascii="Arial" w:eastAsia="Times New Roman" w:hAnsi="Arial" w:cs="Arial"/>
        </w:rPr>
        <w:t xml:space="preserve">:  </w:t>
      </w:r>
      <w:r w:rsidR="00D04003" w:rsidRPr="00D04003">
        <w:rPr>
          <w:rFonts w:ascii="Arial" w:eastAsia="Times New Roman" w:hAnsi="Arial" w:cs="Arial"/>
        </w:rPr>
        <w:t>On the second bullet point, can you advise if you are looking for five, or six, copies?</w:t>
      </w:r>
    </w:p>
    <w:p w:rsidR="0059743B" w:rsidRDefault="001F2058" w:rsidP="0059743B">
      <w:pPr>
        <w:ind w:left="540" w:hanging="540"/>
        <w:rPr>
          <w:rFonts w:ascii="Arial" w:eastAsia="Times New Roman" w:hAnsi="Arial" w:cs="Arial"/>
        </w:rPr>
      </w:pPr>
      <w:r w:rsidRPr="00985B6C">
        <w:rPr>
          <w:rFonts w:ascii="Arial" w:eastAsia="Times New Roman" w:hAnsi="Arial" w:cs="Arial"/>
        </w:rPr>
        <w:t>A</w:t>
      </w:r>
      <w:r w:rsidR="00D04003">
        <w:rPr>
          <w:rFonts w:ascii="Arial" w:eastAsia="Times New Roman" w:hAnsi="Arial" w:cs="Arial"/>
        </w:rPr>
        <w:t>2</w:t>
      </w:r>
      <w:r w:rsidRPr="00985B6C">
        <w:rPr>
          <w:rFonts w:ascii="Arial" w:eastAsia="Times New Roman" w:hAnsi="Arial" w:cs="Arial"/>
        </w:rPr>
        <w:t xml:space="preserve">: </w:t>
      </w:r>
      <w:r w:rsidR="00D04003">
        <w:rPr>
          <w:rFonts w:ascii="Arial" w:eastAsia="Times New Roman" w:hAnsi="Arial" w:cs="Arial"/>
        </w:rPr>
        <w:t xml:space="preserve">  </w:t>
      </w:r>
      <w:r w:rsidR="00D04003" w:rsidRPr="00D04003">
        <w:rPr>
          <w:rFonts w:ascii="Arial" w:eastAsia="Times New Roman" w:hAnsi="Arial" w:cs="Arial"/>
        </w:rPr>
        <w:t>Six (6) hard copies for a total of 7 hard copy responses.</w:t>
      </w:r>
    </w:p>
    <w:p w:rsidR="00985B6C" w:rsidRPr="00985B6C" w:rsidRDefault="001F2058" w:rsidP="00D04003">
      <w:pPr>
        <w:ind w:left="540" w:hanging="540"/>
        <w:rPr>
          <w:rFonts w:ascii="Arial" w:eastAsia="Times New Roman" w:hAnsi="Arial" w:cs="Arial"/>
        </w:rPr>
      </w:pPr>
      <w:r w:rsidRPr="00985B6C">
        <w:rPr>
          <w:rFonts w:ascii="Arial" w:eastAsia="Times New Roman" w:hAnsi="Arial" w:cs="Arial"/>
        </w:rPr>
        <w:t xml:space="preserve">Q </w:t>
      </w:r>
      <w:r w:rsidR="00D04003">
        <w:rPr>
          <w:rFonts w:ascii="Arial" w:eastAsia="Times New Roman" w:hAnsi="Arial" w:cs="Arial"/>
        </w:rPr>
        <w:t>3</w:t>
      </w:r>
      <w:r w:rsidRPr="00985B6C">
        <w:rPr>
          <w:rFonts w:ascii="Arial" w:eastAsia="Times New Roman" w:hAnsi="Arial" w:cs="Arial"/>
        </w:rPr>
        <w:t xml:space="preserve">:  </w:t>
      </w:r>
      <w:r w:rsidR="0059743B" w:rsidRPr="00D04003">
        <w:rPr>
          <w:rFonts w:ascii="Arial" w:eastAsia="Times New Roman" w:hAnsi="Arial" w:cs="Arial"/>
        </w:rPr>
        <w:t>Regarding the seven electronic copies on the USB drive, are you looking for seven separate USB drives, or seven copies on one USB Drive?</w:t>
      </w:r>
    </w:p>
    <w:p w:rsidR="0059743B" w:rsidRDefault="00985B6C" w:rsidP="0059743B">
      <w:pPr>
        <w:ind w:left="540" w:hanging="540"/>
        <w:rPr>
          <w:rFonts w:ascii="Arial" w:eastAsia="Times New Roman" w:hAnsi="Arial" w:cs="Arial"/>
        </w:rPr>
      </w:pPr>
      <w:r w:rsidRPr="00985B6C">
        <w:rPr>
          <w:rFonts w:ascii="Arial" w:eastAsia="Times New Roman" w:hAnsi="Arial" w:cs="Arial"/>
        </w:rPr>
        <w:t xml:space="preserve">A </w:t>
      </w:r>
      <w:r w:rsidR="00D04003">
        <w:rPr>
          <w:rFonts w:ascii="Arial" w:eastAsia="Times New Roman" w:hAnsi="Arial" w:cs="Arial"/>
        </w:rPr>
        <w:t>3</w:t>
      </w:r>
      <w:r w:rsidRPr="00985B6C">
        <w:rPr>
          <w:rFonts w:ascii="Arial" w:eastAsia="Times New Roman" w:hAnsi="Arial" w:cs="Arial"/>
        </w:rPr>
        <w:t>:</w:t>
      </w:r>
      <w:r w:rsidR="00D741C2">
        <w:rPr>
          <w:rFonts w:ascii="Arial" w:eastAsia="Times New Roman" w:hAnsi="Arial" w:cs="Arial"/>
        </w:rPr>
        <w:t xml:space="preserve"> </w:t>
      </w:r>
      <w:r w:rsidR="0059743B">
        <w:rPr>
          <w:rFonts w:ascii="Arial" w:eastAsia="Times New Roman" w:hAnsi="Arial" w:cs="Arial"/>
        </w:rPr>
        <w:t xml:space="preserve"> </w:t>
      </w:r>
      <w:r w:rsidR="0059743B" w:rsidRPr="00D04003">
        <w:rPr>
          <w:rFonts w:ascii="Arial" w:eastAsia="Times New Roman" w:hAnsi="Arial" w:cs="Arial"/>
        </w:rPr>
        <w:t>Seven separate USB drives</w:t>
      </w:r>
      <w:r w:rsidR="0059743B">
        <w:rPr>
          <w:rFonts w:ascii="Arial" w:eastAsia="Times New Roman" w:hAnsi="Arial" w:cs="Arial"/>
        </w:rPr>
        <w:t>.</w:t>
      </w:r>
    </w:p>
    <w:p w:rsidR="0059743B" w:rsidRDefault="0059743B" w:rsidP="0059743B">
      <w:pPr>
        <w:ind w:left="540" w:hanging="540"/>
        <w:rPr>
          <w:rFonts w:ascii="Arial" w:eastAsia="Times New Roman" w:hAnsi="Arial" w:cs="Arial"/>
        </w:rPr>
      </w:pPr>
    </w:p>
    <w:p w:rsidR="001536B5" w:rsidRDefault="0021161C" w:rsidP="0021161C">
      <w:pPr>
        <w:rPr>
          <w:rFonts w:ascii="Arial" w:eastAsia="Times New Roman" w:hAnsi="Arial" w:cs="Arial"/>
        </w:rPr>
      </w:pPr>
      <w:r w:rsidRPr="0021161C">
        <w:rPr>
          <w:rFonts w:ascii="Arial" w:eastAsia="Times New Roman" w:hAnsi="Arial" w:cs="Arial"/>
        </w:rPr>
        <w:t>Please sign and return with proposal</w:t>
      </w:r>
      <w:r>
        <w:rPr>
          <w:rFonts w:ascii="Arial" w:eastAsia="Times New Roman" w:hAnsi="Arial" w:cs="Arial"/>
        </w:rPr>
        <w:t>.</w:t>
      </w:r>
    </w:p>
    <w:p w:rsidR="0059743B" w:rsidRDefault="0059743B" w:rsidP="0021161C">
      <w:pPr>
        <w:rPr>
          <w:rFonts w:ascii="Arial" w:eastAsia="Times New Roman" w:hAnsi="Arial" w:cs="Arial"/>
        </w:rPr>
      </w:pPr>
    </w:p>
    <w:p w:rsidR="001536B5" w:rsidRPr="001536B5" w:rsidRDefault="0021161C" w:rsidP="0021161C">
      <w:pPr>
        <w:rPr>
          <w:rFonts w:ascii="Arial" w:eastAsia="Times New Roman" w:hAnsi="Arial" w:cs="Arial"/>
          <w:u w:val="single"/>
        </w:rPr>
      </w:pPr>
      <w:r w:rsidRPr="0021161C">
        <w:rPr>
          <w:rFonts w:ascii="Arial" w:eastAsia="Times New Roman" w:hAnsi="Arial" w:cs="Arial"/>
        </w:rPr>
        <w:t>Vendor: ______________________</w:t>
      </w:r>
      <w:r w:rsidR="001536B5">
        <w:rPr>
          <w:rFonts w:ascii="Arial" w:eastAsia="Times New Roman" w:hAnsi="Arial" w:cs="Arial"/>
        </w:rPr>
        <w:t xml:space="preserve">     Signature: </w:t>
      </w:r>
      <w:r w:rsidR="001536B5" w:rsidRPr="0021161C">
        <w:rPr>
          <w:rFonts w:ascii="Arial" w:eastAsia="Times New Roman" w:hAnsi="Arial" w:cs="Arial"/>
        </w:rPr>
        <w:t>__________________________________</w:t>
      </w:r>
    </w:p>
    <w:p w:rsidR="0021161C" w:rsidRPr="0021161C" w:rsidRDefault="0021161C" w:rsidP="0021161C">
      <w:pPr>
        <w:rPr>
          <w:rFonts w:ascii="Arial" w:eastAsia="Times New Roman" w:hAnsi="Arial" w:cs="Arial"/>
        </w:rPr>
      </w:pPr>
      <w:r w:rsidRPr="0021161C">
        <w:rPr>
          <w:rFonts w:ascii="Arial" w:eastAsia="Times New Roman" w:hAnsi="Arial" w:cs="Arial"/>
        </w:rPr>
        <w:t>Signed by (Name/Position</w:t>
      </w:r>
      <w:r w:rsidR="001536B5" w:rsidRPr="0021161C">
        <w:rPr>
          <w:rFonts w:ascii="Arial" w:eastAsia="Times New Roman" w:hAnsi="Arial" w:cs="Arial"/>
        </w:rPr>
        <w:t xml:space="preserve">): </w:t>
      </w:r>
      <w:bookmarkStart w:id="1" w:name="_Hlk72504247"/>
      <w:r w:rsidR="001536B5" w:rsidRPr="0021161C">
        <w:rPr>
          <w:rFonts w:ascii="Arial" w:eastAsia="Times New Roman" w:hAnsi="Arial" w:cs="Arial"/>
        </w:rPr>
        <w:t>_</w:t>
      </w:r>
      <w:r w:rsidRPr="0021161C">
        <w:rPr>
          <w:rFonts w:ascii="Arial" w:eastAsia="Times New Roman" w:hAnsi="Arial" w:cs="Arial"/>
        </w:rPr>
        <w:t>___________________________________________________</w:t>
      </w:r>
      <w:bookmarkEnd w:id="1"/>
    </w:p>
    <w:p w:rsidR="0021161C" w:rsidRPr="0021161C" w:rsidRDefault="0021161C" w:rsidP="0021161C">
      <w:pPr>
        <w:rPr>
          <w:rFonts w:ascii="Arial" w:eastAsia="Times New Roman" w:hAnsi="Arial" w:cs="Arial"/>
        </w:rPr>
      </w:pPr>
      <w:r w:rsidRPr="0021161C">
        <w:rPr>
          <w:rFonts w:ascii="Arial" w:eastAsia="Times New Roman" w:hAnsi="Arial" w:cs="Arial"/>
        </w:rPr>
        <w:t>Phone No.:   _________________________________ Date:  __________________</w:t>
      </w:r>
    </w:p>
    <w:p w:rsidR="0021161C" w:rsidRPr="0021161C" w:rsidRDefault="0021161C" w:rsidP="0021161C">
      <w:pPr>
        <w:rPr>
          <w:rFonts w:ascii="Arial" w:eastAsia="Times New Roman" w:hAnsi="Arial" w:cs="Arial"/>
        </w:rPr>
      </w:pPr>
      <w:r w:rsidRPr="0021161C">
        <w:rPr>
          <w:rFonts w:ascii="Arial" w:eastAsia="Times New Roman" w:hAnsi="Arial" w:cs="Arial"/>
        </w:rPr>
        <w:t xml:space="preserve">FAILURE TO RETURN THIS ENTIRE ADDENDUM WITH THE PROPOSAL SUBMITTAL </w:t>
      </w:r>
    </w:p>
    <w:p w:rsidR="0021161C" w:rsidRPr="0021161C" w:rsidRDefault="0021161C" w:rsidP="0021161C">
      <w:pPr>
        <w:rPr>
          <w:rFonts w:ascii="Arial" w:eastAsia="Times New Roman" w:hAnsi="Arial" w:cs="Arial"/>
        </w:rPr>
      </w:pPr>
      <w:r w:rsidRPr="0021161C">
        <w:rPr>
          <w:rFonts w:ascii="Arial" w:eastAsia="Times New Roman" w:hAnsi="Arial" w:cs="Arial"/>
        </w:rPr>
        <w:t>MAY CAUSE THE PROPOSAL TO BE RENDERED NON-RESPONSIVE</w:t>
      </w:r>
    </w:p>
    <w:p w:rsidR="002541F8" w:rsidRPr="00E3441B" w:rsidRDefault="00112200">
      <w:pPr>
        <w:rPr>
          <w:rFonts w:ascii="Arial" w:hAnsi="Arial" w:cs="Arial"/>
        </w:rPr>
      </w:pPr>
    </w:p>
    <w:sectPr w:rsidR="002541F8" w:rsidRPr="00E344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50" w:rsidRDefault="00D70150" w:rsidP="00DF7E97">
      <w:pPr>
        <w:spacing w:after="0" w:line="240" w:lineRule="auto"/>
      </w:pPr>
      <w:r>
        <w:separator/>
      </w:r>
    </w:p>
  </w:endnote>
  <w:endnote w:type="continuationSeparator" w:id="0">
    <w:p w:rsidR="00D70150" w:rsidRDefault="00D70150" w:rsidP="00DF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029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B89" w:rsidRDefault="00832B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0885" w:rsidRDefault="00420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50" w:rsidRDefault="00D70150" w:rsidP="00DF7E97">
      <w:pPr>
        <w:spacing w:after="0" w:line="240" w:lineRule="auto"/>
      </w:pPr>
      <w:r>
        <w:separator/>
      </w:r>
    </w:p>
  </w:footnote>
  <w:footnote w:type="continuationSeparator" w:id="0">
    <w:p w:rsidR="00D70150" w:rsidRDefault="00D70150" w:rsidP="00DF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97" w:rsidRDefault="00DF7E97" w:rsidP="00DF7E97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Transit Management of Volusia County</w:t>
    </w:r>
  </w:p>
  <w:p w:rsidR="00420885" w:rsidRPr="00DF7E97" w:rsidRDefault="006364D6" w:rsidP="00420885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June</w:t>
    </w:r>
    <w:r w:rsidR="000B7532">
      <w:rPr>
        <w:rFonts w:ascii="Arial" w:hAnsi="Arial" w:cs="Arial"/>
        <w:sz w:val="24"/>
        <w:szCs w:val="24"/>
      </w:rPr>
      <w:t xml:space="preserve"> </w:t>
    </w:r>
    <w:r w:rsidR="00E64C30">
      <w:rPr>
        <w:rFonts w:ascii="Arial" w:hAnsi="Arial" w:cs="Arial"/>
        <w:sz w:val="24"/>
        <w:szCs w:val="24"/>
      </w:rPr>
      <w:t>2</w:t>
    </w:r>
    <w:r w:rsidR="00D04003">
      <w:rPr>
        <w:rFonts w:ascii="Arial" w:hAnsi="Arial" w:cs="Arial"/>
        <w:sz w:val="24"/>
        <w:szCs w:val="24"/>
      </w:rPr>
      <w:t>9</w:t>
    </w:r>
    <w:r w:rsidR="00420885">
      <w:rPr>
        <w:rFonts w:ascii="Arial" w:hAnsi="Arial" w:cs="Arial"/>
        <w:sz w:val="24"/>
        <w:szCs w:val="24"/>
      </w:rPr>
      <w:t>, 2021</w:t>
    </w:r>
  </w:p>
  <w:p w:rsidR="000B7532" w:rsidRPr="000B7532" w:rsidRDefault="000B7532" w:rsidP="000B7532">
    <w:pPr>
      <w:pBdr>
        <w:top w:val="single" w:sz="24" w:space="1" w:color="0000FF" w:shadow="1"/>
        <w:left w:val="single" w:sz="24" w:space="4" w:color="0000FF" w:shadow="1"/>
        <w:bottom w:val="single" w:sz="24" w:space="1" w:color="0000FF" w:shadow="1"/>
        <w:right w:val="single" w:sz="24" w:space="4" w:color="0000FF" w:shadow="1"/>
      </w:pBdr>
      <w:ind w:left="720" w:right="720"/>
      <w:jc w:val="center"/>
      <w:rPr>
        <w:b/>
        <w:sz w:val="36"/>
        <w:szCs w:val="36"/>
      </w:rPr>
    </w:pPr>
    <w:r w:rsidRPr="000B7532">
      <w:rPr>
        <w:b/>
        <w:sz w:val="36"/>
        <w:szCs w:val="36"/>
      </w:rPr>
      <w:t>V2021-04GLDIP</w:t>
    </w:r>
  </w:p>
  <w:p w:rsidR="00DF7E97" w:rsidRPr="000D67E3" w:rsidRDefault="000B7532" w:rsidP="000B7532">
    <w:pPr>
      <w:pBdr>
        <w:top w:val="single" w:sz="24" w:space="1" w:color="0000FF" w:shadow="1"/>
        <w:left w:val="single" w:sz="24" w:space="4" w:color="0000FF" w:shadow="1"/>
        <w:bottom w:val="single" w:sz="24" w:space="1" w:color="0000FF" w:shadow="1"/>
        <w:right w:val="single" w:sz="24" w:space="4" w:color="0000FF" w:shadow="1"/>
      </w:pBdr>
      <w:ind w:left="720" w:right="720"/>
      <w:jc w:val="center"/>
      <w:rPr>
        <w:sz w:val="36"/>
        <w:szCs w:val="36"/>
      </w:rPr>
    </w:pPr>
    <w:r w:rsidRPr="000B7532">
      <w:rPr>
        <w:b/>
        <w:sz w:val="36"/>
        <w:szCs w:val="36"/>
      </w:rPr>
      <w:t>Group Life and Disability Insurance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7EA"/>
    <w:multiLevelType w:val="hybridMultilevel"/>
    <w:tmpl w:val="FF98FC28"/>
    <w:lvl w:ilvl="0" w:tplc="0C4C02F6">
      <w:start w:val="8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03304"/>
    <w:multiLevelType w:val="hybridMultilevel"/>
    <w:tmpl w:val="AE42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14ABA"/>
    <w:multiLevelType w:val="hybridMultilevel"/>
    <w:tmpl w:val="2E828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1B"/>
    <w:rsid w:val="00056E7E"/>
    <w:rsid w:val="000B4E30"/>
    <w:rsid w:val="000B7532"/>
    <w:rsid w:val="000D383E"/>
    <w:rsid w:val="00146558"/>
    <w:rsid w:val="001474DA"/>
    <w:rsid w:val="001536B5"/>
    <w:rsid w:val="001D55BA"/>
    <w:rsid w:val="001F2058"/>
    <w:rsid w:val="0021161C"/>
    <w:rsid w:val="002679C0"/>
    <w:rsid w:val="002E3F2C"/>
    <w:rsid w:val="002F31FD"/>
    <w:rsid w:val="00420885"/>
    <w:rsid w:val="004A563F"/>
    <w:rsid w:val="0059743B"/>
    <w:rsid w:val="005A7F0F"/>
    <w:rsid w:val="006364D6"/>
    <w:rsid w:val="00832B89"/>
    <w:rsid w:val="00854B38"/>
    <w:rsid w:val="008B2A01"/>
    <w:rsid w:val="008D403B"/>
    <w:rsid w:val="00985B6C"/>
    <w:rsid w:val="00A67940"/>
    <w:rsid w:val="00A80A6F"/>
    <w:rsid w:val="00AB28D1"/>
    <w:rsid w:val="00B90CEF"/>
    <w:rsid w:val="00BC4A8E"/>
    <w:rsid w:val="00C20925"/>
    <w:rsid w:val="00CC68DA"/>
    <w:rsid w:val="00CD35B7"/>
    <w:rsid w:val="00D04003"/>
    <w:rsid w:val="00D449C8"/>
    <w:rsid w:val="00D70150"/>
    <w:rsid w:val="00D741C2"/>
    <w:rsid w:val="00D94631"/>
    <w:rsid w:val="00DF7E97"/>
    <w:rsid w:val="00E3441B"/>
    <w:rsid w:val="00E51393"/>
    <w:rsid w:val="00E64C30"/>
    <w:rsid w:val="00EF12D2"/>
    <w:rsid w:val="00F20470"/>
    <w:rsid w:val="00F6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31077-0E57-43B2-8205-C3B84B99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41B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F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E97"/>
  </w:style>
  <w:style w:type="paragraph" w:styleId="Footer">
    <w:name w:val="footer"/>
    <w:basedOn w:val="Normal"/>
    <w:link w:val="FooterChar"/>
    <w:uiPriority w:val="99"/>
    <w:unhideWhenUsed/>
    <w:rsid w:val="00DF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E97"/>
  </w:style>
  <w:style w:type="table" w:styleId="TableGrid">
    <w:name w:val="Table Grid"/>
    <w:basedOn w:val="TableNormal"/>
    <w:uiPriority w:val="39"/>
    <w:rsid w:val="00A6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Robinson</dc:creator>
  <cp:keywords/>
  <dc:description/>
  <cp:lastModifiedBy>Jake Lunceford</cp:lastModifiedBy>
  <cp:revision>2</cp:revision>
  <cp:lastPrinted>2021-05-21T13:44:00Z</cp:lastPrinted>
  <dcterms:created xsi:type="dcterms:W3CDTF">2021-06-29T15:11:00Z</dcterms:created>
  <dcterms:modified xsi:type="dcterms:W3CDTF">2021-06-29T15:11:00Z</dcterms:modified>
</cp:coreProperties>
</file>